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9F3819" w:rsidRPr="009F3819" w:rsidRDefault="009F3819" w:rsidP="009F3819">
      <w:pPr>
        <w:spacing w:before="100" w:beforeAutospacing="1" w:after="100" w:afterAutospacing="1"/>
        <w:ind w:firstLineChars="200" w:firstLine="440"/>
        <w:rPr>
          <w:sz w:val="22"/>
        </w:rPr>
      </w:pPr>
      <w:r w:rsidRPr="009F3819">
        <w:rPr>
          <w:rFonts w:hint="eastAsia"/>
          <w:sz w:val="22"/>
        </w:rPr>
        <w:t>一位銀行家因為不滿女兒固執的性格，所以父女關係很差，他唯有向輔導員尋求協助。輔導員問他：「當你女兒的男友不懷好意，想</w:t>
      </w:r>
      <w:proofErr w:type="gramStart"/>
      <w:r w:rsidRPr="009F3819">
        <w:rPr>
          <w:rFonts w:hint="eastAsia"/>
          <w:sz w:val="22"/>
        </w:rPr>
        <w:t>佔</w:t>
      </w:r>
      <w:proofErr w:type="gramEnd"/>
      <w:r w:rsidRPr="009F3819">
        <w:rPr>
          <w:rFonts w:hint="eastAsia"/>
          <w:sz w:val="22"/>
        </w:rPr>
        <w:t>她便宜時，你想不想她固執一點？」他立即明白，在適當的情況下，固執的性格也是優點。</w:t>
      </w:r>
    </w:p>
    <w:p w:rsidR="009F3819" w:rsidRPr="009F3819" w:rsidRDefault="009F3819" w:rsidP="009F3819">
      <w:pPr>
        <w:spacing w:before="100" w:beforeAutospacing="1" w:after="100" w:afterAutospacing="1"/>
        <w:ind w:firstLineChars="200" w:firstLine="440"/>
        <w:rPr>
          <w:sz w:val="22"/>
        </w:rPr>
      </w:pPr>
      <w:r w:rsidRPr="009F3819">
        <w:rPr>
          <w:rFonts w:hint="eastAsia"/>
          <w:sz w:val="22"/>
        </w:rPr>
        <w:t>小學生的可塑性則更高，他們的個性和氣質還有待培養，向好</w:t>
      </w:r>
      <w:proofErr w:type="gramStart"/>
      <w:r w:rsidRPr="009F3819">
        <w:rPr>
          <w:rFonts w:hint="eastAsia"/>
          <w:sz w:val="22"/>
        </w:rPr>
        <w:t>或向差的</w:t>
      </w:r>
      <w:proofErr w:type="gramEnd"/>
      <w:r w:rsidRPr="009F3819">
        <w:rPr>
          <w:rFonts w:hint="eastAsia"/>
          <w:sz w:val="22"/>
        </w:rPr>
        <w:t>方面發展都有可能，所以師長的引導非常關鍵。如：一個喜歡在言語上壓低他人的人，我們可以</w:t>
      </w:r>
      <w:proofErr w:type="gramStart"/>
      <w:r w:rsidRPr="009F3819">
        <w:rPr>
          <w:rFonts w:hint="eastAsia"/>
          <w:sz w:val="22"/>
        </w:rPr>
        <w:t>帶貶意</w:t>
      </w:r>
      <w:proofErr w:type="gramEnd"/>
      <w:r w:rsidRPr="009F3819">
        <w:rPr>
          <w:rFonts w:hint="eastAsia"/>
          <w:sz w:val="22"/>
        </w:rPr>
        <w:t>地說他「</w:t>
      </w:r>
      <w:proofErr w:type="gramStart"/>
      <w:r w:rsidRPr="009F3819">
        <w:rPr>
          <w:rFonts w:hint="eastAsia"/>
          <w:sz w:val="22"/>
        </w:rPr>
        <w:t>駁嘴</w:t>
      </w:r>
      <w:proofErr w:type="gramEnd"/>
      <w:r w:rsidRPr="009F3819">
        <w:rPr>
          <w:rFonts w:hint="eastAsia"/>
          <w:sz w:val="22"/>
        </w:rPr>
        <w:t>」、「</w:t>
      </w:r>
      <w:proofErr w:type="gramStart"/>
      <w:r w:rsidRPr="009F3819">
        <w:rPr>
          <w:rFonts w:hint="eastAsia"/>
          <w:sz w:val="22"/>
        </w:rPr>
        <w:t>包拗頸」</w:t>
      </w:r>
      <w:proofErr w:type="gramEnd"/>
      <w:r w:rsidRPr="009F3819">
        <w:rPr>
          <w:rFonts w:hint="eastAsia"/>
          <w:sz w:val="22"/>
        </w:rPr>
        <w:t>；但亦可以對這種能力作出健康的引導，這個人便可以發展成為辯論高手，甚或成為優秀的律師或哲學家。</w:t>
      </w:r>
    </w:p>
    <w:p w:rsidR="009F3819" w:rsidRPr="009F3819" w:rsidRDefault="009F3819" w:rsidP="009F3819">
      <w:pPr>
        <w:spacing w:before="100" w:beforeAutospacing="1" w:after="100" w:afterAutospacing="1"/>
        <w:ind w:firstLineChars="200" w:firstLine="440"/>
        <w:rPr>
          <w:sz w:val="22"/>
        </w:rPr>
      </w:pPr>
      <w:r w:rsidRPr="009F3819">
        <w:rPr>
          <w:rFonts w:hint="eastAsia"/>
          <w:sz w:val="22"/>
        </w:rPr>
        <w:t>我們可以從兩方面引導兒童學習欣賞他們的同學。首先，必須讓他們明白每位同學都有值得欣賞之處。即使某同學可能看來平平無奇，但只要兒童努力發掘，總會發現他在外表、學業、才藝或品格方面，有值得欣賞的地方。</w:t>
      </w:r>
    </w:p>
    <w:p w:rsidR="009F3819" w:rsidRPr="009F3819" w:rsidRDefault="009F3819" w:rsidP="009F3819">
      <w:pPr>
        <w:spacing w:before="100" w:beforeAutospacing="1" w:after="100" w:afterAutospacing="1"/>
        <w:ind w:firstLineChars="200" w:firstLine="440"/>
        <w:rPr>
          <w:sz w:val="22"/>
        </w:rPr>
      </w:pPr>
      <w:r w:rsidRPr="009F3819">
        <w:rPr>
          <w:rFonts w:hint="eastAsia"/>
          <w:sz w:val="22"/>
        </w:rPr>
        <w:t>另外，我們更可引導兒童先舉出看來不受歡迎的特質，然後想像這種特質會否有另一面的好處。如：文靜的同學看來沉悶又「木訥」，卻也可以是有條理、理性和冷靜；易哭的同學看來柔弱，卻也可以是感情豐富和善解人意。</w:t>
      </w:r>
    </w:p>
    <w:p w:rsidR="009F3819" w:rsidRPr="009F3819" w:rsidRDefault="009F3819" w:rsidP="009F3819">
      <w:pPr>
        <w:spacing w:before="100" w:beforeAutospacing="1" w:after="100" w:afterAutospacing="1"/>
        <w:ind w:firstLineChars="200" w:firstLine="440"/>
        <w:rPr>
          <w:sz w:val="22"/>
        </w:rPr>
      </w:pPr>
      <w:r w:rsidRPr="009F3819">
        <w:rPr>
          <w:rFonts w:hint="eastAsia"/>
          <w:sz w:val="22"/>
        </w:rPr>
        <w:t>華人社會不太習慣向人表示欣賞，兒童在其中成長也容易承襲這種文化。故此，家長和教師必須營造互相欣賞和鼓勵的環境，以及讓兒童通過遊戲和練習，學習欣賞別人和坦然接受別人的欣賞。這樣，</w:t>
      </w:r>
      <w:proofErr w:type="gramStart"/>
      <w:r w:rsidRPr="009F3819">
        <w:rPr>
          <w:rFonts w:hint="eastAsia"/>
          <w:sz w:val="22"/>
        </w:rPr>
        <w:t>他們便既體會</w:t>
      </w:r>
      <w:proofErr w:type="gramEnd"/>
      <w:r w:rsidRPr="009F3819">
        <w:rPr>
          <w:rFonts w:hint="eastAsia"/>
          <w:sz w:val="22"/>
        </w:rPr>
        <w:t>到別人欣賞自己優點的歡悅，也更易接受別人的弱點。</w:t>
      </w:r>
    </w:p>
    <w:p w:rsidR="009F3819" w:rsidRPr="009F3819" w:rsidRDefault="009F3819" w:rsidP="009F3819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9F3819" w:rsidRPr="009F3819" w:rsidRDefault="009F3819" w:rsidP="009F3819">
      <w:pPr>
        <w:spacing w:before="100" w:beforeAutospacing="1"/>
        <w:ind w:firstLineChars="200" w:firstLine="440"/>
        <w:jc w:val="right"/>
        <w:rPr>
          <w:b/>
          <w:sz w:val="22"/>
        </w:rPr>
      </w:pPr>
      <w:r w:rsidRPr="009F3819">
        <w:rPr>
          <w:rFonts w:hint="eastAsia"/>
          <w:b/>
          <w:sz w:val="22"/>
        </w:rPr>
        <w:t>鄭建生博士</w:t>
      </w:r>
    </w:p>
    <w:p w:rsidR="00D65461" w:rsidRPr="009F3819" w:rsidRDefault="009F3819" w:rsidP="009F3819">
      <w:pPr>
        <w:spacing w:after="100" w:afterAutospacing="1"/>
        <w:ind w:firstLineChars="200" w:firstLine="400"/>
        <w:jc w:val="right"/>
        <w:rPr>
          <w:sz w:val="20"/>
        </w:rPr>
      </w:pPr>
      <w:r w:rsidRPr="009F3819">
        <w:rPr>
          <w:rFonts w:hint="eastAsia"/>
          <w:sz w:val="20"/>
        </w:rPr>
        <w:t>前香港大學亞洲研究中心助理教授</w:t>
      </w:r>
    </w:p>
    <w:sectPr w:rsidR="00D65461" w:rsidRPr="009F3819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C2C" w:rsidRDefault="00152C2C" w:rsidP="00173CAB">
      <w:r>
        <w:separator/>
      </w:r>
    </w:p>
  </w:endnote>
  <w:endnote w:type="continuationSeparator" w:id="0">
    <w:p w:rsidR="00152C2C" w:rsidRDefault="00152C2C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E62693" w:rsidRPr="00E62693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C2C" w:rsidRDefault="00152C2C" w:rsidP="00173CAB">
      <w:r>
        <w:separator/>
      </w:r>
    </w:p>
  </w:footnote>
  <w:footnote w:type="continuationSeparator" w:id="0">
    <w:p w:rsidR="00152C2C" w:rsidRDefault="00152C2C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9F3819">
      <w:rPr>
        <w:rFonts w:hint="eastAsia"/>
      </w:rPr>
      <w:t>5</w:t>
    </w:r>
    <w:r>
      <w:rPr>
        <w:rFonts w:hint="eastAsia"/>
      </w:rPr>
      <w:t>課</w:t>
    </w:r>
    <w:r>
      <w:rPr>
        <w:rFonts w:hint="eastAsia"/>
      </w:rPr>
      <w:t>_</w:t>
    </w:r>
    <w:r w:rsidR="009F3819">
      <w:rPr>
        <w:rFonts w:hint="eastAsia"/>
      </w:rPr>
      <w:t>我欣賞你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107A"/>
    <w:rsid w:val="000E71A7"/>
    <w:rsid w:val="00122E09"/>
    <w:rsid w:val="00127894"/>
    <w:rsid w:val="00136B62"/>
    <w:rsid w:val="00145E60"/>
    <w:rsid w:val="00152C2C"/>
    <w:rsid w:val="00173CAB"/>
    <w:rsid w:val="001905EF"/>
    <w:rsid w:val="001F0E81"/>
    <w:rsid w:val="001F359E"/>
    <w:rsid w:val="001F747A"/>
    <w:rsid w:val="00207A1A"/>
    <w:rsid w:val="002279D0"/>
    <w:rsid w:val="003320C9"/>
    <w:rsid w:val="0035108E"/>
    <w:rsid w:val="00351C7F"/>
    <w:rsid w:val="004044C0"/>
    <w:rsid w:val="00421D92"/>
    <w:rsid w:val="00436120"/>
    <w:rsid w:val="004544DC"/>
    <w:rsid w:val="00460D95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85154F"/>
    <w:rsid w:val="009061A3"/>
    <w:rsid w:val="0091766D"/>
    <w:rsid w:val="00932726"/>
    <w:rsid w:val="00956D4B"/>
    <w:rsid w:val="0098763E"/>
    <w:rsid w:val="009B7257"/>
    <w:rsid w:val="009C69D8"/>
    <w:rsid w:val="009F3819"/>
    <w:rsid w:val="00A219BC"/>
    <w:rsid w:val="00A26464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D2669"/>
    <w:rsid w:val="00CE5B97"/>
    <w:rsid w:val="00D25E4D"/>
    <w:rsid w:val="00D37B4B"/>
    <w:rsid w:val="00D40C75"/>
    <w:rsid w:val="00D65461"/>
    <w:rsid w:val="00DC606C"/>
    <w:rsid w:val="00DE762F"/>
    <w:rsid w:val="00E0552E"/>
    <w:rsid w:val="00E25A7C"/>
    <w:rsid w:val="00E35EDB"/>
    <w:rsid w:val="00E43180"/>
    <w:rsid w:val="00E62693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FBE29B-F368-48A6-A0F6-F27E2584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2015-05-08T04:31:00Z</dcterms:created>
  <dcterms:modified xsi:type="dcterms:W3CDTF">2015-05-12T02:45:00Z</dcterms:modified>
</cp:coreProperties>
</file>