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</w:p>
    <w:p w:rsidR="0035108E" w:rsidRPr="0035108E" w:rsidRDefault="0035108E" w:rsidP="0035108E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35108E">
        <w:rPr>
          <w:rFonts w:hint="eastAsia"/>
          <w:sz w:val="22"/>
        </w:rPr>
        <w:t>人類自有時間觀念和曆法計算，便開始注意人生中一些重要的節期，生日便是其中一個例子；而各地的人都會透過不同的儀式來慶祝生日。</w:t>
      </w:r>
      <w:r w:rsidRPr="0035108E">
        <w:rPr>
          <w:rFonts w:hint="eastAsia"/>
          <w:sz w:val="22"/>
        </w:rPr>
        <w:t xml:space="preserve"> </w:t>
      </w:r>
    </w:p>
    <w:p w:rsidR="0035108E" w:rsidRPr="0035108E" w:rsidRDefault="0035108E" w:rsidP="0035108E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35108E">
        <w:rPr>
          <w:rFonts w:hint="eastAsia"/>
          <w:sz w:val="22"/>
        </w:rPr>
        <w:t>傳統上，中國人會以紅雞蛋為兒童慶祝生日，慶祝生命順利走過三百六十五天，因為紅雞蛋有再生、繁殖及圓滿之意，也希望</w:t>
      </w:r>
      <w:proofErr w:type="gramStart"/>
      <w:r w:rsidRPr="0035108E">
        <w:rPr>
          <w:rFonts w:hint="eastAsia"/>
          <w:sz w:val="22"/>
        </w:rPr>
        <w:t>兒童長個雞蛋</w:t>
      </w:r>
      <w:proofErr w:type="gramEnd"/>
      <w:r w:rsidRPr="0035108E">
        <w:rPr>
          <w:rFonts w:hint="eastAsia"/>
          <w:sz w:val="22"/>
        </w:rPr>
        <w:t>臉。到了五、六十歲的時候，中國人喜歡宴請親友，慶祝「大壽」，因為「人生七十古來稀」。</w:t>
      </w:r>
      <w:r w:rsidRPr="0035108E">
        <w:rPr>
          <w:rFonts w:hint="eastAsia"/>
          <w:sz w:val="22"/>
        </w:rPr>
        <w:t xml:space="preserve"> </w:t>
      </w:r>
    </w:p>
    <w:p w:rsidR="0035108E" w:rsidRPr="0035108E" w:rsidRDefault="0035108E" w:rsidP="0035108E">
      <w:pPr>
        <w:spacing w:before="100" w:beforeAutospacing="1" w:after="100" w:afterAutospacing="1"/>
        <w:ind w:firstLineChars="200" w:firstLine="440"/>
        <w:rPr>
          <w:sz w:val="22"/>
        </w:rPr>
      </w:pPr>
      <w:r w:rsidRPr="0035108E">
        <w:rPr>
          <w:rFonts w:hint="eastAsia"/>
          <w:sz w:val="22"/>
        </w:rPr>
        <w:t>古代西方人把「生日」視為所有節日中的一個重點，慶祝生日</w:t>
      </w:r>
      <w:proofErr w:type="gramStart"/>
      <w:r w:rsidRPr="0035108E">
        <w:rPr>
          <w:rFonts w:hint="eastAsia"/>
          <w:sz w:val="22"/>
        </w:rPr>
        <w:t>亦是從幼到</w:t>
      </w:r>
      <w:proofErr w:type="gramEnd"/>
      <w:r w:rsidRPr="0035108E">
        <w:rPr>
          <w:rFonts w:hint="eastAsia"/>
          <w:sz w:val="22"/>
        </w:rPr>
        <w:t>老的一項重要人際活動。古代西方人相信，隨着人的年齡增長，所遇到的險惡就愈多。因此，當有人生日時，家族朋友會聚首一堂，以歡愉、喜樂的氣氛來包圍這人，用以驅散邪惡；並同時向他送上各樣美好的祝福或禮物，以保護他在來年能勝過一切險惡。</w:t>
      </w:r>
    </w:p>
    <w:p w:rsidR="0035108E" w:rsidRPr="0035108E" w:rsidRDefault="0035108E" w:rsidP="0035108E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35108E">
        <w:rPr>
          <w:rFonts w:hint="eastAsia"/>
          <w:sz w:val="22"/>
        </w:rPr>
        <w:t>時至今日，西方社會人士仍會在生日時宴請親朋戚友，聚集起來唱生日歌、吃生日蛋糕</w:t>
      </w:r>
      <w:proofErr w:type="gramStart"/>
      <w:r w:rsidRPr="0035108E">
        <w:rPr>
          <w:rFonts w:hint="eastAsia"/>
          <w:sz w:val="22"/>
        </w:rPr>
        <w:t>及送贈生日禮物</w:t>
      </w:r>
      <w:proofErr w:type="gramEnd"/>
      <w:r w:rsidRPr="0035108E">
        <w:rPr>
          <w:rFonts w:hint="eastAsia"/>
          <w:sz w:val="22"/>
        </w:rPr>
        <w:t>。對西方人來說，慶祝生日的意義是見證那人由生命的一個階段進入另一個階段，及自我檢討的禮儀活動</w:t>
      </w:r>
      <w:r w:rsidR="00C313D9">
        <w:rPr>
          <w:rFonts w:hint="eastAsia"/>
          <w:sz w:val="22"/>
        </w:rPr>
        <w:t>（</w:t>
      </w:r>
      <w:r w:rsidRPr="0035108E">
        <w:rPr>
          <w:rFonts w:hint="eastAsia"/>
          <w:sz w:val="22"/>
        </w:rPr>
        <w:t xml:space="preserve">a ceremony of </w:t>
      </w:r>
      <w:r w:rsidR="00C313D9">
        <w:rPr>
          <w:rFonts w:hint="eastAsia"/>
          <w:sz w:val="22"/>
        </w:rPr>
        <w:t>measurement</w:t>
      </w:r>
      <w:r w:rsidR="00C313D9">
        <w:rPr>
          <w:rFonts w:hint="eastAsia"/>
          <w:sz w:val="22"/>
        </w:rPr>
        <w:t>）</w:t>
      </w:r>
      <w:r w:rsidRPr="0035108E">
        <w:rPr>
          <w:rFonts w:hint="eastAsia"/>
          <w:sz w:val="22"/>
        </w:rPr>
        <w:t>：生日過後，你多少歲？過往一年，你進步了多少？</w:t>
      </w:r>
      <w:r w:rsidRPr="0035108E">
        <w:rPr>
          <w:rFonts w:hint="eastAsia"/>
          <w:sz w:val="22"/>
        </w:rPr>
        <w:t xml:space="preserve"> </w:t>
      </w:r>
    </w:p>
    <w:p w:rsidR="00421D92" w:rsidRDefault="0035108E" w:rsidP="0035108E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35108E">
        <w:rPr>
          <w:rFonts w:hint="eastAsia"/>
          <w:sz w:val="22"/>
        </w:rPr>
        <w:t>雖然各地有不同的慶祝生日的方式，但總的來說，人慶祝生日是要表達人對生命的歡欣、珍視和期許。因此，教師和家長在平日應讓兒童在包容、信任、關懷的環境下成長，以致他們在生日會上能真正領略「生日」的意義：「我活着真好！」</w:t>
      </w:r>
      <w:proofErr w:type="gramStart"/>
      <w:r w:rsidRPr="0035108E">
        <w:rPr>
          <w:rFonts w:hint="eastAsia"/>
          <w:sz w:val="22"/>
        </w:rPr>
        <w:t>此外，</w:t>
      </w:r>
      <w:proofErr w:type="gramEnd"/>
      <w:r w:rsidRPr="0035108E">
        <w:rPr>
          <w:rFonts w:hint="eastAsia"/>
          <w:sz w:val="22"/>
        </w:rPr>
        <w:t>教師和家長更可以藉着生日會鼓勵兒童檢視自己，回顧自己是否懂事、成熟，學會對自己及他人負責。這樣，他們才能領略祝壽慶生的真正意義，才能體驗生命成長的喜悅。</w:t>
      </w:r>
    </w:p>
    <w:p w:rsidR="0035108E" w:rsidRDefault="0035108E" w:rsidP="0035108E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</w:p>
    <w:p w:rsidR="00421D92" w:rsidRPr="00421D92" w:rsidRDefault="00421D92" w:rsidP="00421D92">
      <w:pPr>
        <w:spacing w:before="100" w:beforeAutospacing="1"/>
        <w:ind w:firstLineChars="200" w:firstLine="440"/>
        <w:jc w:val="right"/>
        <w:rPr>
          <w:rFonts w:hint="eastAsia"/>
          <w:b/>
          <w:sz w:val="22"/>
        </w:rPr>
      </w:pPr>
      <w:r w:rsidRPr="00421D92">
        <w:rPr>
          <w:rFonts w:hint="eastAsia"/>
          <w:b/>
          <w:sz w:val="22"/>
        </w:rPr>
        <w:t>周惠賢博士</w:t>
      </w:r>
    </w:p>
    <w:p w:rsidR="00681942" w:rsidRPr="00421D92" w:rsidRDefault="00421D92" w:rsidP="00421D92">
      <w:pPr>
        <w:spacing w:after="100" w:afterAutospacing="1"/>
        <w:ind w:firstLineChars="200" w:firstLine="400"/>
        <w:jc w:val="right"/>
        <w:rPr>
          <w:b/>
          <w:sz w:val="20"/>
        </w:rPr>
      </w:pPr>
      <w:r w:rsidRPr="00421D92">
        <w:rPr>
          <w:rFonts w:hint="eastAsia"/>
          <w:sz w:val="20"/>
        </w:rPr>
        <w:t>香港中文大學崇基學院神學院名譽副研究員</w:t>
      </w:r>
    </w:p>
    <w:sectPr w:rsidR="00681942" w:rsidRPr="00421D92" w:rsidSect="00DC606C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C3A" w:rsidRDefault="00640C3A" w:rsidP="00173CAB">
      <w:r>
        <w:separator/>
      </w:r>
    </w:p>
  </w:endnote>
  <w:endnote w:type="continuationSeparator" w:id="0">
    <w:p w:rsidR="00640C3A" w:rsidRDefault="00640C3A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C313D9" w:rsidRPr="00C313D9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C3A" w:rsidRDefault="00640C3A" w:rsidP="00173CAB">
      <w:r>
        <w:separator/>
      </w:r>
    </w:p>
  </w:footnote>
  <w:footnote w:type="continuationSeparator" w:id="0">
    <w:p w:rsidR="00640C3A" w:rsidRDefault="00640C3A" w:rsidP="00173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>
      <w:rPr>
        <w:rFonts w:hint="eastAsia"/>
      </w:rPr>
      <w:t>1</w:t>
    </w:r>
    <w:r>
      <w:rPr>
        <w:rFonts w:hint="eastAsia"/>
      </w:rPr>
      <w:t>冊第</w:t>
    </w:r>
    <w:r w:rsidR="00122E09">
      <w:rPr>
        <w:rFonts w:hint="eastAsia"/>
      </w:rPr>
      <w:t>1</w:t>
    </w:r>
    <w:r w:rsidR="0035108E">
      <w:rPr>
        <w:rFonts w:hint="eastAsia"/>
      </w:rPr>
      <w:t>1</w:t>
    </w:r>
    <w:r>
      <w:rPr>
        <w:rFonts w:hint="eastAsia"/>
      </w:rPr>
      <w:t>課</w:t>
    </w:r>
    <w:r>
      <w:rPr>
        <w:rFonts w:hint="eastAsia"/>
      </w:rPr>
      <w:t>_</w:t>
    </w:r>
    <w:r w:rsidR="0035108E">
      <w:rPr>
        <w:rFonts w:hint="eastAsia"/>
      </w:rPr>
      <w:t>生日的喜悅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E71A7"/>
    <w:rsid w:val="00122E09"/>
    <w:rsid w:val="00127894"/>
    <w:rsid w:val="00145E60"/>
    <w:rsid w:val="00173CAB"/>
    <w:rsid w:val="001F359E"/>
    <w:rsid w:val="001F747A"/>
    <w:rsid w:val="00207A1A"/>
    <w:rsid w:val="002279D0"/>
    <w:rsid w:val="0035108E"/>
    <w:rsid w:val="004044C0"/>
    <w:rsid w:val="00421D92"/>
    <w:rsid w:val="00436120"/>
    <w:rsid w:val="004544DC"/>
    <w:rsid w:val="00460D95"/>
    <w:rsid w:val="00553985"/>
    <w:rsid w:val="00565E2F"/>
    <w:rsid w:val="005F27CD"/>
    <w:rsid w:val="00617435"/>
    <w:rsid w:val="00640C3A"/>
    <w:rsid w:val="00681942"/>
    <w:rsid w:val="00697E1B"/>
    <w:rsid w:val="006A72A1"/>
    <w:rsid w:val="006B62D6"/>
    <w:rsid w:val="00763F6A"/>
    <w:rsid w:val="009061A3"/>
    <w:rsid w:val="00932726"/>
    <w:rsid w:val="00956D4B"/>
    <w:rsid w:val="0098763E"/>
    <w:rsid w:val="009B7257"/>
    <w:rsid w:val="00A219BC"/>
    <w:rsid w:val="00A6350F"/>
    <w:rsid w:val="00B00631"/>
    <w:rsid w:val="00B414E2"/>
    <w:rsid w:val="00BB5B4C"/>
    <w:rsid w:val="00BD57A7"/>
    <w:rsid w:val="00BF09C4"/>
    <w:rsid w:val="00C1634B"/>
    <w:rsid w:val="00C264D7"/>
    <w:rsid w:val="00C313D9"/>
    <w:rsid w:val="00CD2669"/>
    <w:rsid w:val="00D25E4D"/>
    <w:rsid w:val="00D37B4B"/>
    <w:rsid w:val="00DC606C"/>
    <w:rsid w:val="00DE762F"/>
    <w:rsid w:val="00E25A7C"/>
    <w:rsid w:val="00E35EDB"/>
    <w:rsid w:val="00E43180"/>
    <w:rsid w:val="00E64A12"/>
    <w:rsid w:val="00ED45B5"/>
    <w:rsid w:val="00F020C2"/>
    <w:rsid w:val="00F25651"/>
    <w:rsid w:val="00F44326"/>
    <w:rsid w:val="00FC7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8EAAEE-1C5D-434D-ABDB-443D5241F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4</cp:revision>
  <dcterms:created xsi:type="dcterms:W3CDTF">2015-05-08T03:37:00Z</dcterms:created>
  <dcterms:modified xsi:type="dcterms:W3CDTF">2015-05-08T03:38:00Z</dcterms:modified>
</cp:coreProperties>
</file>